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3C5" w:rsidRDefault="006963C5" w:rsidP="006963C5">
      <w:pPr>
        <w:rPr>
          <w:sz w:val="2"/>
          <w:szCs w:val="2"/>
        </w:rPr>
        <w:sectPr w:rsidR="006963C5">
          <w:pgSz w:w="11905" w:h="16837"/>
          <w:pgMar w:top="0" w:right="0" w:bottom="0" w:left="0" w:header="0" w:footer="0" w:gutter="0"/>
          <w:cols w:space="720"/>
          <w:noEndnote/>
          <w:docGrid w:linePitch="360"/>
        </w:sectPr>
      </w:pPr>
    </w:p>
    <w:p w:rsidR="00231BE7" w:rsidRDefault="006963C5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Fairuza_2\Pictures\2019-03-01 изменения\изменен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airuza_2\Pictures\2019-03-01 изменения\изменения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63C5" w:rsidRDefault="006963C5"/>
    <w:p w:rsidR="006963C5" w:rsidRDefault="006963C5"/>
    <w:p w:rsidR="006963C5" w:rsidRDefault="006963C5" w:rsidP="006963C5">
      <w:pPr>
        <w:pStyle w:val="51"/>
        <w:framePr w:w="10152" w:h="16154" w:hRule="exact" w:wrap="around" w:vAnchor="page" w:hAnchor="page" w:x="1236" w:y="451"/>
        <w:spacing w:line="479" w:lineRule="exact"/>
        <w:ind w:left="720"/>
      </w:pPr>
      <w:r>
        <w:lastRenderedPageBreak/>
        <w:t>Литературное чтение:</w:t>
      </w:r>
    </w:p>
    <w:p w:rsidR="006963C5" w:rsidRDefault="006963C5" w:rsidP="006963C5">
      <w:pPr>
        <w:pStyle w:val="a3"/>
        <w:framePr w:w="10152" w:h="16154" w:hRule="exact" w:wrap="around" w:vAnchor="page" w:hAnchor="page" w:x="1236" w:y="451"/>
        <w:numPr>
          <w:ilvl w:val="1"/>
          <w:numId w:val="1"/>
        </w:numPr>
        <w:tabs>
          <w:tab w:val="left" w:pos="1082"/>
        </w:tabs>
        <w:spacing w:before="0" w:line="479" w:lineRule="exact"/>
        <w:ind w:left="20" w:firstLine="700"/>
      </w:pPr>
      <w:r>
        <w:t>понимание литературы как явления национальной и мировой культуры, средства сохранения и передачи нравственных ценностей и традиций;</w:t>
      </w:r>
    </w:p>
    <w:p w:rsidR="006963C5" w:rsidRDefault="006963C5" w:rsidP="006963C5">
      <w:pPr>
        <w:pStyle w:val="a3"/>
        <w:framePr w:w="10152" w:h="16154" w:hRule="exact" w:wrap="around" w:vAnchor="page" w:hAnchor="page" w:x="1236" w:y="451"/>
        <w:numPr>
          <w:ilvl w:val="1"/>
          <w:numId w:val="1"/>
        </w:numPr>
        <w:tabs>
          <w:tab w:val="left" w:pos="1168"/>
        </w:tabs>
        <w:spacing w:before="0" w:line="479" w:lineRule="exact"/>
        <w:ind w:left="20" w:firstLine="700"/>
      </w:pPr>
      <w:r>
        <w:t>осознание значимости чтения для личного развития; формирование представлений о мире, российской истории и культуре, первоначальных этических представлений, понятий о добре и зле, нравственности; успешности обучения по всем учебным предметам; формирование потребности в систематическом чтении;</w:t>
      </w:r>
    </w:p>
    <w:p w:rsidR="006963C5" w:rsidRDefault="006963C5" w:rsidP="006963C5">
      <w:pPr>
        <w:pStyle w:val="a3"/>
        <w:framePr w:w="10152" w:h="16154" w:hRule="exact" w:wrap="around" w:vAnchor="page" w:hAnchor="page" w:x="1236" w:y="451"/>
        <w:numPr>
          <w:ilvl w:val="1"/>
          <w:numId w:val="1"/>
        </w:numPr>
        <w:tabs>
          <w:tab w:val="left" w:pos="1284"/>
        </w:tabs>
        <w:spacing w:before="0" w:line="479" w:lineRule="exact"/>
        <w:ind w:left="20" w:firstLine="700"/>
      </w:pPr>
      <w:r>
        <w:t>понимание роли чтения, использование разных видов чтения (ознакомительное, изучающее, выборочное, поисковое); умение осознанно воспринимать и оценивать содержание и специфику различных текстов, участвовать в их обсуждении, давать и обосновывать нравственную оценку поступков героев;</w:t>
      </w:r>
    </w:p>
    <w:p w:rsidR="006963C5" w:rsidRDefault="006963C5" w:rsidP="006963C5">
      <w:pPr>
        <w:pStyle w:val="a3"/>
        <w:framePr w:w="10152" w:h="16154" w:hRule="exact" w:wrap="around" w:vAnchor="page" w:hAnchor="page" w:x="1236" w:y="451"/>
        <w:numPr>
          <w:ilvl w:val="1"/>
          <w:numId w:val="1"/>
        </w:numPr>
        <w:tabs>
          <w:tab w:val="left" w:pos="1255"/>
        </w:tabs>
        <w:spacing w:before="0" w:line="479" w:lineRule="exact"/>
        <w:ind w:left="20" w:firstLine="700"/>
      </w:pPr>
      <w:r>
        <w:t>достижение необходимого для продолжения образования уровня читательской компетентности, общего речевого развития, то есть овладение техникой чтения вслух и про себя, элементарными приемами интерпретации, анализа и преобразования художественных, научно-популярных и учебных текстов с использованием элементарных литературоведческих понятий;</w:t>
      </w:r>
    </w:p>
    <w:p w:rsidR="006963C5" w:rsidRDefault="006963C5" w:rsidP="006963C5">
      <w:pPr>
        <w:pStyle w:val="a3"/>
        <w:framePr w:w="10152" w:h="16154" w:hRule="exact" w:wrap="around" w:vAnchor="page" w:hAnchor="page" w:x="1236" w:y="451"/>
        <w:numPr>
          <w:ilvl w:val="1"/>
          <w:numId w:val="1"/>
        </w:numPr>
        <w:tabs>
          <w:tab w:val="left" w:pos="1032"/>
        </w:tabs>
        <w:spacing w:before="0" w:line="479" w:lineRule="exact"/>
        <w:ind w:left="20" w:firstLine="700"/>
      </w:pPr>
      <w:r>
        <w:t>умение самостоятельно выбирать интересующую литературу; пользоваться справочными источниками для понимания и получения дополнительной информации».</w:t>
      </w:r>
    </w:p>
    <w:p w:rsidR="006963C5" w:rsidRDefault="006963C5" w:rsidP="006963C5">
      <w:pPr>
        <w:pStyle w:val="51"/>
        <w:framePr w:w="10152" w:h="16154" w:hRule="exact" w:wrap="around" w:vAnchor="page" w:hAnchor="page" w:x="1236" w:y="451"/>
        <w:spacing w:line="479" w:lineRule="exact"/>
        <w:ind w:left="720"/>
        <w:rPr>
          <w:rFonts w:ascii="Arial Unicode MS" w:hAnsi="Arial Unicode MS" w:cs="Arial Unicode MS"/>
        </w:rPr>
      </w:pPr>
      <w:r>
        <w:t>2. Дополнить новыми пунктами 12.2 и 12.3 следующего содержания:</w:t>
      </w:r>
    </w:p>
    <w:p w:rsidR="006963C5" w:rsidRDefault="006963C5" w:rsidP="006963C5">
      <w:pPr>
        <w:pStyle w:val="51"/>
        <w:framePr w:w="10152" w:h="16154" w:hRule="exact" w:wrap="around" w:vAnchor="page" w:hAnchor="page" w:x="1236" w:y="451"/>
        <w:spacing w:line="479" w:lineRule="exact"/>
        <w:ind w:left="720"/>
        <w:rPr>
          <w:rFonts w:ascii="Arial Unicode MS" w:hAnsi="Arial Unicode MS" w:cs="Arial Unicode MS"/>
        </w:rPr>
      </w:pPr>
      <w:r>
        <w:t>«12.2. Родной язык и литературное чтение на родном языке</w:t>
      </w:r>
    </w:p>
    <w:p w:rsidR="006963C5" w:rsidRDefault="006963C5" w:rsidP="006963C5">
      <w:pPr>
        <w:pStyle w:val="51"/>
        <w:framePr w:w="10152" w:h="16154" w:hRule="exact" w:wrap="around" w:vAnchor="page" w:hAnchor="page" w:x="1236" w:y="451"/>
        <w:spacing w:line="479" w:lineRule="exact"/>
        <w:ind w:left="720"/>
        <w:rPr>
          <w:rFonts w:ascii="Arial Unicode MS" w:hAnsi="Arial Unicode MS" w:cs="Arial Unicode MS"/>
        </w:rPr>
      </w:pPr>
      <w:r>
        <w:t>Родной язык:</w:t>
      </w:r>
    </w:p>
    <w:p w:rsidR="006963C5" w:rsidRDefault="006963C5" w:rsidP="006963C5">
      <w:pPr>
        <w:pStyle w:val="a3"/>
        <w:framePr w:w="10152" w:h="16154" w:hRule="exact" w:wrap="around" w:vAnchor="page" w:hAnchor="page" w:x="1236" w:y="451"/>
        <w:numPr>
          <w:ilvl w:val="2"/>
          <w:numId w:val="1"/>
        </w:numPr>
        <w:tabs>
          <w:tab w:val="left" w:pos="1143"/>
        </w:tabs>
        <w:spacing w:before="0" w:line="479" w:lineRule="exact"/>
        <w:ind w:left="20" w:firstLine="700"/>
      </w:pPr>
      <w:r>
        <w:t>воспитание ценностного отношения к родному языку как хранителю культуры, включение в культурно-языковое поле своего народа, 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самосознания;</w:t>
      </w:r>
    </w:p>
    <w:p w:rsidR="006963C5" w:rsidRDefault="006963C5" w:rsidP="006963C5">
      <w:pPr>
        <w:pStyle w:val="a3"/>
        <w:framePr w:w="10152" w:h="16154" w:hRule="exact" w:wrap="around" w:vAnchor="page" w:hAnchor="page" w:x="1236" w:y="451"/>
        <w:numPr>
          <w:ilvl w:val="2"/>
          <w:numId w:val="1"/>
        </w:numPr>
        <w:tabs>
          <w:tab w:val="left" w:pos="1096"/>
        </w:tabs>
        <w:spacing w:before="0" w:line="479" w:lineRule="exact"/>
        <w:ind w:left="20" w:firstLine="700"/>
      </w:pPr>
      <w:r>
        <w:t xml:space="preserve">обогащение активного и потенциального словарного запаса, развитие у </w:t>
      </w:r>
      <w:proofErr w:type="gramStart"/>
      <w:r>
        <w:t>обучающихся</w:t>
      </w:r>
      <w:proofErr w:type="gramEnd"/>
      <w:r>
        <w:t xml:space="preserve"> культуры владения родным языком в соответствии с нормами устной и письменной речи, правилами речевого этикета;</w:t>
      </w:r>
    </w:p>
    <w:p w:rsidR="006963C5" w:rsidRDefault="006963C5" w:rsidP="006963C5">
      <w:pPr>
        <w:pStyle w:val="31"/>
        <w:framePr w:w="10152" w:h="16154" w:hRule="exact" w:wrap="around" w:vAnchor="page" w:hAnchor="page" w:x="1236" w:y="451"/>
        <w:spacing w:line="479" w:lineRule="exact"/>
        <w:rPr>
          <w:rFonts w:ascii="Arial Unicode MS" w:hAnsi="Arial Unicode MS" w:cs="Arial Unicode MS"/>
        </w:rPr>
      </w:pPr>
      <w:r>
        <w:t xml:space="preserve">         3)формирование первоначальных научных знаний о родном языке как системе и как развивающемся явлении, о его уровнях и единицах, о</w:t>
      </w:r>
      <w:r w:rsidRPr="0004381E">
        <w:t xml:space="preserve"> </w:t>
      </w:r>
      <w:r>
        <w:t>закономерностях его функционирования, освоение основных единиц и грамматических категорий родного языка, формирование позитивного отношения к правильной устной и письменной родной речи как показателям общей культуры и гражданской позиции человека;</w:t>
      </w:r>
    </w:p>
    <w:p w:rsidR="006963C5" w:rsidRDefault="006963C5" w:rsidP="006963C5">
      <w:pPr>
        <w:pStyle w:val="a3"/>
        <w:framePr w:w="10152" w:h="16154" w:hRule="exact" w:wrap="around" w:vAnchor="page" w:hAnchor="page" w:x="1236" w:y="451"/>
        <w:tabs>
          <w:tab w:val="left" w:pos="1147"/>
        </w:tabs>
        <w:spacing w:before="0" w:line="479" w:lineRule="exact"/>
        <w:ind w:left="720" w:firstLine="0"/>
      </w:pPr>
    </w:p>
    <w:p w:rsidR="006963C5" w:rsidRDefault="006963C5" w:rsidP="006963C5">
      <w:pPr>
        <w:pStyle w:val="a3"/>
        <w:framePr w:w="10152" w:h="16154" w:hRule="exact" w:wrap="around" w:vAnchor="page" w:hAnchor="page" w:x="1236" w:y="451"/>
        <w:tabs>
          <w:tab w:val="left" w:pos="1147"/>
        </w:tabs>
        <w:spacing w:before="0" w:line="479" w:lineRule="exact"/>
        <w:ind w:firstLine="0"/>
      </w:pPr>
    </w:p>
    <w:p w:rsidR="006963C5" w:rsidRDefault="006963C5" w:rsidP="006963C5">
      <w:pPr>
        <w:rPr>
          <w:sz w:val="2"/>
          <w:szCs w:val="2"/>
        </w:rPr>
        <w:sectPr w:rsidR="006963C5">
          <w:pgSz w:w="11905" w:h="16837"/>
          <w:pgMar w:top="0" w:right="0" w:bottom="0" w:left="0" w:header="0" w:footer="0" w:gutter="0"/>
          <w:cols w:space="720"/>
          <w:noEndnote/>
          <w:docGrid w:linePitch="360"/>
        </w:sectPr>
      </w:pPr>
    </w:p>
    <w:p w:rsidR="006963C5" w:rsidRDefault="006963C5" w:rsidP="006963C5">
      <w:pPr>
        <w:framePr w:w="10213" w:h="202" w:hRule="exact" w:wrap="around" w:vAnchor="page" w:hAnchor="page" w:x="1208" w:y="776"/>
      </w:pPr>
    </w:p>
    <w:p w:rsidR="006963C5" w:rsidRDefault="006963C5" w:rsidP="006963C5">
      <w:pPr>
        <w:pStyle w:val="a3"/>
        <w:framePr w:w="10156" w:h="13774" w:hRule="exact" w:wrap="around" w:vAnchor="page" w:hAnchor="page" w:x="1236" w:y="1381"/>
        <w:tabs>
          <w:tab w:val="left" w:pos="1048"/>
        </w:tabs>
        <w:spacing w:before="0" w:line="479" w:lineRule="exact"/>
        <w:ind w:firstLine="0"/>
      </w:pPr>
      <w:r>
        <w:t xml:space="preserve">        4) овладение первоначальными умениями ориентироваться в целях, задачах, средствах и условиях общения, формирование базовых навыков выбора адекватных языковых сре</w:t>
      </w:r>
      <w:proofErr w:type="gramStart"/>
      <w:r>
        <w:t>дств дл</w:t>
      </w:r>
      <w:proofErr w:type="gramEnd"/>
      <w:r>
        <w:t>я успешного решения коммуникативных задач;</w:t>
      </w:r>
    </w:p>
    <w:p w:rsidR="006963C5" w:rsidRDefault="006963C5" w:rsidP="006963C5">
      <w:pPr>
        <w:pStyle w:val="a3"/>
        <w:framePr w:w="10156" w:h="13774" w:hRule="exact" w:wrap="around" w:vAnchor="page" w:hAnchor="page" w:x="1236" w:y="1381"/>
        <w:tabs>
          <w:tab w:val="left" w:pos="1130"/>
        </w:tabs>
        <w:spacing w:before="0" w:line="479" w:lineRule="exact"/>
        <w:ind w:firstLine="0"/>
      </w:pPr>
      <w:r>
        <w:t xml:space="preserve">        5)овладение учебными действиями с языковыми единицами и умение использовать знания для решения познавательных, практических и коммуникативных задач.</w:t>
      </w:r>
    </w:p>
    <w:p w:rsidR="006963C5" w:rsidRDefault="006963C5" w:rsidP="006963C5">
      <w:pPr>
        <w:pStyle w:val="51"/>
        <w:framePr w:w="10156" w:h="13774" w:hRule="exact" w:wrap="around" w:vAnchor="page" w:hAnchor="page" w:x="1236" w:y="1381"/>
        <w:spacing w:line="479" w:lineRule="exact"/>
        <w:ind w:left="720"/>
        <w:rPr>
          <w:rFonts w:ascii="Arial Unicode MS" w:hAnsi="Arial Unicode MS" w:cs="Arial Unicode MS"/>
        </w:rPr>
      </w:pPr>
      <w:r>
        <w:t>Литературное чтение на родном языке:</w:t>
      </w:r>
    </w:p>
    <w:p w:rsidR="006963C5" w:rsidRDefault="006963C5" w:rsidP="006963C5">
      <w:pPr>
        <w:pStyle w:val="a3"/>
        <w:framePr w:w="10156" w:h="13774" w:hRule="exact" w:wrap="around" w:vAnchor="page" w:hAnchor="page" w:x="1236" w:y="1381"/>
        <w:numPr>
          <w:ilvl w:val="3"/>
          <w:numId w:val="1"/>
        </w:numPr>
        <w:tabs>
          <w:tab w:val="left" w:pos="1123"/>
        </w:tabs>
        <w:spacing w:before="0" w:line="479" w:lineRule="exact"/>
        <w:ind w:firstLine="700"/>
      </w:pPr>
      <w:r>
        <w:t>понимание родной литературы как одной из основных национально- культурных ценностей народа, как особого способа познания жизни, как явления национальной и мировой культуры, средства сохранения и передачи нравственных ценностей и традиций;</w:t>
      </w:r>
    </w:p>
    <w:p w:rsidR="006963C5" w:rsidRDefault="006963C5" w:rsidP="006963C5">
      <w:pPr>
        <w:pStyle w:val="a3"/>
        <w:framePr w:w="10156" w:h="13774" w:hRule="exact" w:wrap="around" w:vAnchor="page" w:hAnchor="page" w:x="1236" w:y="1381"/>
        <w:numPr>
          <w:ilvl w:val="3"/>
          <w:numId w:val="1"/>
        </w:numPr>
        <w:tabs>
          <w:tab w:val="left" w:pos="1098"/>
        </w:tabs>
        <w:spacing w:before="0" w:line="479" w:lineRule="exact"/>
        <w:ind w:firstLine="700"/>
      </w:pPr>
      <w:r>
        <w:t>осознание значимости чтения на родном языке для личного развития; формирование представлений о мире, национальной истории и культуре, первоначальных этических представлений, понятий о добре и зле, нравственности; формирование потребности в систематическом чтении на родном языке как средстве познания себя и мира; обеспечение культурной самоидентификации;</w:t>
      </w:r>
    </w:p>
    <w:p w:rsidR="006963C5" w:rsidRDefault="006963C5" w:rsidP="006963C5">
      <w:pPr>
        <w:pStyle w:val="a3"/>
        <w:framePr w:w="10156" w:h="13774" w:hRule="exact" w:wrap="around" w:vAnchor="page" w:hAnchor="page" w:x="1236" w:y="1381"/>
        <w:numPr>
          <w:ilvl w:val="3"/>
          <w:numId w:val="1"/>
        </w:numPr>
        <w:tabs>
          <w:tab w:val="left" w:pos="1188"/>
        </w:tabs>
        <w:spacing w:before="0" w:line="479" w:lineRule="exact"/>
        <w:ind w:firstLine="700"/>
      </w:pPr>
      <w:r>
        <w:t>использование разных видов чтения (ознакомительное, изучающее, выборочное, поисковое); умение осознанно воспринимать и оценивать содержание и специфику различных текстов, участвовать в их обсуждении, давать и обосновывать нравственную оценку поступков героев;</w:t>
      </w:r>
    </w:p>
    <w:p w:rsidR="006963C5" w:rsidRDefault="006963C5" w:rsidP="006963C5">
      <w:pPr>
        <w:pStyle w:val="a3"/>
        <w:framePr w:w="10156" w:h="13774" w:hRule="exact" w:wrap="around" w:vAnchor="page" w:hAnchor="page" w:x="1236" w:y="1381"/>
        <w:numPr>
          <w:ilvl w:val="3"/>
          <w:numId w:val="1"/>
        </w:numPr>
        <w:tabs>
          <w:tab w:val="left" w:pos="1238"/>
        </w:tabs>
        <w:spacing w:before="0" w:line="479" w:lineRule="exact"/>
        <w:ind w:firstLine="700"/>
      </w:pPr>
      <w:r>
        <w:t>достижение необходимого для продолжения образования уровня читательской компетентности, общего речевого развития, то есть овладение техникой чтения вслух и про себя, элементарными приемами интерпретации, анализа и преобразования художественных, научно-популярных и учебных текстов с использованием элементарных литературоведческих понятий;</w:t>
      </w:r>
    </w:p>
    <w:p w:rsidR="006963C5" w:rsidRDefault="006963C5" w:rsidP="006963C5">
      <w:pPr>
        <w:pStyle w:val="a3"/>
        <w:framePr w:w="10156" w:h="13774" w:hRule="exact" w:wrap="around" w:vAnchor="page" w:hAnchor="page" w:x="1236" w:y="1381"/>
        <w:spacing w:before="0" w:line="479" w:lineRule="exact"/>
        <w:ind w:right="20" w:firstLine="0"/>
        <w:rPr>
          <w:rFonts w:ascii="Arial Unicode MS" w:hAnsi="Arial Unicode MS" w:cs="Arial Unicode MS"/>
        </w:rPr>
      </w:pPr>
      <w:r>
        <w:t xml:space="preserve">         5) осознание коммуникативно-эстетических возможностей родного языка на основе изучения выдающихся произведений культуры своего народа, умение самостоятельно выбирать интересующую литературу; пользоваться справочными источниками для понимания и получения дополнительной информации.</w:t>
      </w:r>
    </w:p>
    <w:p w:rsidR="006963C5" w:rsidRDefault="006963C5" w:rsidP="006963C5">
      <w:pPr>
        <w:pStyle w:val="a3"/>
        <w:framePr w:w="10156" w:h="13774" w:hRule="exact" w:wrap="around" w:vAnchor="page" w:hAnchor="page" w:x="1236" w:y="1381"/>
        <w:tabs>
          <w:tab w:val="left" w:pos="1238"/>
        </w:tabs>
        <w:spacing w:before="0" w:line="479" w:lineRule="exact"/>
        <w:ind w:firstLine="0"/>
      </w:pPr>
    </w:p>
    <w:p w:rsidR="006963C5" w:rsidRDefault="006963C5" w:rsidP="006963C5">
      <w:pPr>
        <w:rPr>
          <w:sz w:val="2"/>
          <w:szCs w:val="2"/>
        </w:rPr>
        <w:sectPr w:rsidR="006963C5">
          <w:pgSz w:w="11905" w:h="16837"/>
          <w:pgMar w:top="0" w:right="0" w:bottom="0" w:left="0" w:header="0" w:footer="0" w:gutter="0"/>
          <w:cols w:space="720"/>
          <w:noEndnote/>
          <w:docGrid w:linePitch="360"/>
        </w:sectPr>
      </w:pPr>
    </w:p>
    <w:p w:rsidR="006963C5" w:rsidRDefault="006963C5" w:rsidP="006963C5">
      <w:pPr>
        <w:framePr w:w="10220" w:h="194" w:hRule="exact" w:wrap="around" w:vAnchor="page" w:hAnchor="page" w:x="1218" w:y="784"/>
      </w:pPr>
    </w:p>
    <w:p w:rsidR="006963C5" w:rsidRDefault="006963C5" w:rsidP="006963C5">
      <w:pPr>
        <w:pStyle w:val="51"/>
        <w:framePr w:w="10170" w:h="8960" w:hRule="exact" w:wrap="around" w:vAnchor="page" w:hAnchor="page" w:x="1236" w:y="1381"/>
        <w:spacing w:line="479" w:lineRule="exact"/>
        <w:ind w:left="740"/>
        <w:rPr>
          <w:rFonts w:ascii="Arial Unicode MS" w:hAnsi="Arial Unicode MS" w:cs="Arial Unicode MS"/>
        </w:rPr>
      </w:pPr>
      <w:r>
        <w:t>12.3. Иностранный язык:</w:t>
      </w:r>
    </w:p>
    <w:p w:rsidR="006963C5" w:rsidRDefault="006963C5" w:rsidP="006963C5">
      <w:pPr>
        <w:pStyle w:val="a3"/>
        <w:framePr w:w="10170" w:h="8960" w:hRule="exact" w:wrap="around" w:vAnchor="page" w:hAnchor="page" w:x="1236" w:y="1381"/>
        <w:numPr>
          <w:ilvl w:val="4"/>
          <w:numId w:val="1"/>
        </w:numPr>
        <w:tabs>
          <w:tab w:val="left" w:pos="1042"/>
        </w:tabs>
        <w:spacing w:before="0" w:line="479" w:lineRule="exact"/>
        <w:ind w:left="20" w:right="20" w:firstLine="720"/>
      </w:pPr>
      <w:r>
        <w:t>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потребностей; освоение правил речевого и неречевого поведения;</w:t>
      </w:r>
    </w:p>
    <w:p w:rsidR="006963C5" w:rsidRDefault="006963C5" w:rsidP="006963C5">
      <w:pPr>
        <w:pStyle w:val="a3"/>
        <w:framePr w:w="10170" w:h="8960" w:hRule="exact" w:wrap="around" w:vAnchor="page" w:hAnchor="page" w:x="1236" w:y="1381"/>
        <w:numPr>
          <w:ilvl w:val="4"/>
          <w:numId w:val="1"/>
        </w:numPr>
        <w:tabs>
          <w:tab w:val="left" w:pos="1107"/>
        </w:tabs>
        <w:spacing w:before="0" w:line="479" w:lineRule="exact"/>
        <w:ind w:left="20" w:right="20" w:firstLine="720"/>
      </w:pPr>
      <w:r>
        <w:t>освоение начальных лингвистических представлений, необходимых для овладения на элементарном уровне устной и письменной речью на иностранном языке, расширение лингвистического кругозора;</w:t>
      </w:r>
    </w:p>
    <w:p w:rsidR="006963C5" w:rsidRDefault="006963C5" w:rsidP="006963C5">
      <w:pPr>
        <w:pStyle w:val="a3"/>
        <w:framePr w:w="10170" w:h="8960" w:hRule="exact" w:wrap="around" w:vAnchor="page" w:hAnchor="page" w:x="1236" w:y="1381"/>
        <w:numPr>
          <w:ilvl w:val="4"/>
          <w:numId w:val="1"/>
        </w:numPr>
        <w:tabs>
          <w:tab w:val="left" w:pos="1122"/>
        </w:tabs>
        <w:spacing w:before="0" w:line="479" w:lineRule="exact"/>
        <w:ind w:left="20" w:right="20" w:firstLine="720"/>
      </w:pPr>
      <w:r>
        <w:t>формирование дружелюбного отношения и толерантности к носителям другого языка на основе знакомства с жизнью своих сверстников в других странах, с детским фольклором и доступными образцами детской художественной литературы</w:t>
      </w:r>
      <w:proofErr w:type="gramStart"/>
      <w:r>
        <w:t>.».</w:t>
      </w:r>
      <w:proofErr w:type="gramEnd"/>
    </w:p>
    <w:p w:rsidR="006963C5" w:rsidRDefault="006963C5" w:rsidP="006963C5">
      <w:pPr>
        <w:pStyle w:val="51"/>
        <w:framePr w:w="10170" w:h="8960" w:hRule="exact" w:wrap="around" w:vAnchor="page" w:hAnchor="page" w:x="1236" w:y="1381"/>
        <w:numPr>
          <w:ilvl w:val="5"/>
          <w:numId w:val="1"/>
        </w:numPr>
        <w:tabs>
          <w:tab w:val="left" w:pos="1003"/>
        </w:tabs>
        <w:spacing w:line="479" w:lineRule="exact"/>
        <w:ind w:left="740"/>
      </w:pPr>
      <w:r>
        <w:t>Пункты 12.2 - 12.7 считать соответственно пунктами 12.4 - 12.9.</w:t>
      </w:r>
    </w:p>
    <w:p w:rsidR="006963C5" w:rsidRDefault="006963C5" w:rsidP="006963C5">
      <w:pPr>
        <w:pStyle w:val="51"/>
        <w:framePr w:w="10170" w:h="8960" w:hRule="exact" w:wrap="around" w:vAnchor="page" w:hAnchor="page" w:x="1236" w:y="1381"/>
        <w:numPr>
          <w:ilvl w:val="5"/>
          <w:numId w:val="1"/>
        </w:numPr>
        <w:tabs>
          <w:tab w:val="left" w:pos="1014"/>
        </w:tabs>
        <w:spacing w:line="479" w:lineRule="exact"/>
        <w:ind w:left="740"/>
      </w:pPr>
      <w:r>
        <w:t>Абзац пятый пункта 19.3 изложить в следующей редакции:</w:t>
      </w:r>
    </w:p>
    <w:p w:rsidR="006963C5" w:rsidRDefault="006963C5" w:rsidP="006963C5">
      <w:pPr>
        <w:pStyle w:val="a3"/>
        <w:framePr w:w="10170" w:h="8960" w:hRule="exact" w:wrap="around" w:vAnchor="page" w:hAnchor="page" w:x="1236" w:y="1381"/>
        <w:spacing w:before="0" w:line="479" w:lineRule="exact"/>
        <w:ind w:left="20" w:firstLine="720"/>
        <w:rPr>
          <w:rFonts w:ascii="Arial Unicode MS" w:hAnsi="Arial Unicode MS" w:cs="Arial Unicode MS"/>
        </w:rPr>
      </w:pPr>
      <w:r>
        <w:t>«Обязательные предметные области и основные задачи реализации</w:t>
      </w:r>
    </w:p>
    <w:p w:rsidR="006963C5" w:rsidRDefault="006963C5" w:rsidP="006963C5">
      <w:pPr>
        <w:pStyle w:val="51"/>
        <w:framePr w:w="10170" w:h="8960" w:hRule="exact" w:wrap="around" w:vAnchor="page" w:hAnchor="page" w:x="1236" w:y="1381"/>
        <w:spacing w:line="479" w:lineRule="exact"/>
        <w:ind w:left="20"/>
        <w:rPr>
          <w:rFonts w:ascii="Arial Unicode MS" w:hAnsi="Arial Unicode MS" w:cs="Arial Unicode MS"/>
        </w:rPr>
      </w:pPr>
      <w:r>
        <w:t>содержания предметных областей приведены в таблице: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832"/>
        <w:gridCol w:w="2412"/>
        <w:gridCol w:w="6466"/>
      </w:tblGrid>
      <w:tr w:rsidR="006963C5" w:rsidTr="0027680A">
        <w:trPr>
          <w:trHeight w:val="673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63C5" w:rsidRDefault="006963C5" w:rsidP="0027680A">
            <w:pPr>
              <w:pStyle w:val="51"/>
              <w:framePr w:w="9709" w:h="3910" w:wrap="around" w:vAnchor="page" w:hAnchor="page" w:x="1236" w:y="10943"/>
              <w:shd w:val="clear" w:color="auto" w:fill="auto"/>
              <w:spacing w:line="320" w:lineRule="exact"/>
              <w:ind w:left="200"/>
              <w:rPr>
                <w:rFonts w:ascii="Arial Unicode MS" w:hAnsi="Arial Unicode MS" w:cs="Arial Unicode MS"/>
              </w:rPr>
            </w:pPr>
            <w:r>
              <w:t xml:space="preserve">№ </w:t>
            </w: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63C5" w:rsidRDefault="006963C5" w:rsidP="0027680A">
            <w:pPr>
              <w:pStyle w:val="121"/>
              <w:framePr w:w="9709" w:h="3910" w:wrap="around" w:vAnchor="page" w:hAnchor="page" w:x="1236" w:y="10943"/>
              <w:shd w:val="clear" w:color="auto" w:fill="auto"/>
              <w:spacing w:line="320" w:lineRule="exact"/>
              <w:ind w:right="640"/>
              <w:rPr>
                <w:rFonts w:ascii="Arial Unicode MS" w:hAnsi="Arial Unicode MS" w:cs="Arial Unicode MS"/>
              </w:rPr>
            </w:pPr>
            <w:r>
              <w:t>Предметные области</w:t>
            </w:r>
          </w:p>
        </w:tc>
        <w:tc>
          <w:tcPr>
            <w:tcW w:w="6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63C5" w:rsidRDefault="006963C5" w:rsidP="0027680A">
            <w:pPr>
              <w:pStyle w:val="51"/>
              <w:framePr w:w="9709" w:h="3910" w:wrap="around" w:vAnchor="page" w:hAnchor="page" w:x="1236" w:y="10943"/>
              <w:shd w:val="clear" w:color="auto" w:fill="auto"/>
              <w:spacing w:line="240" w:lineRule="auto"/>
              <w:ind w:left="760"/>
              <w:rPr>
                <w:rFonts w:ascii="Arial Unicode MS" w:hAnsi="Arial Unicode MS" w:cs="Arial Unicode MS"/>
              </w:rPr>
            </w:pPr>
            <w:r>
              <w:t>Основные задачи реализации содержания</w:t>
            </w:r>
          </w:p>
        </w:tc>
      </w:tr>
      <w:tr w:rsidR="006963C5" w:rsidTr="0027680A">
        <w:trPr>
          <w:trHeight w:val="3236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63C5" w:rsidRDefault="006963C5" w:rsidP="0027680A">
            <w:pPr>
              <w:pStyle w:val="51"/>
              <w:framePr w:w="9709" w:h="3910" w:wrap="around" w:vAnchor="page" w:hAnchor="page" w:x="1236" w:y="10943"/>
              <w:shd w:val="clear" w:color="auto" w:fill="auto"/>
              <w:spacing w:line="240" w:lineRule="auto"/>
              <w:ind w:left="200"/>
              <w:rPr>
                <w:rFonts w:ascii="Arial Unicode MS" w:hAnsi="Arial Unicode MS" w:cs="Arial Unicode MS"/>
              </w:rPr>
            </w:pPr>
            <w:r>
              <w:t>1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63C5" w:rsidRDefault="006963C5" w:rsidP="0027680A">
            <w:pPr>
              <w:pStyle w:val="51"/>
              <w:framePr w:w="9709" w:h="3910" w:wrap="around" w:vAnchor="page" w:hAnchor="page" w:x="1236" w:y="10943"/>
              <w:shd w:val="clear" w:color="auto" w:fill="auto"/>
              <w:spacing w:line="324" w:lineRule="exact"/>
              <w:ind w:left="120"/>
              <w:rPr>
                <w:rFonts w:ascii="Arial Unicode MS" w:hAnsi="Arial Unicode MS" w:cs="Arial Unicode MS"/>
              </w:rPr>
            </w:pPr>
            <w:r>
              <w:t>Русский язык и</w:t>
            </w:r>
          </w:p>
          <w:p w:rsidR="006963C5" w:rsidRDefault="006963C5" w:rsidP="0027680A">
            <w:pPr>
              <w:pStyle w:val="121"/>
              <w:framePr w:w="9709" w:h="3910" w:wrap="around" w:vAnchor="page" w:hAnchor="page" w:x="1236" w:y="10943"/>
              <w:shd w:val="clear" w:color="auto" w:fill="auto"/>
              <w:ind w:right="640"/>
              <w:rPr>
                <w:rFonts w:ascii="Arial Unicode MS" w:hAnsi="Arial Unicode MS" w:cs="Arial Unicode MS"/>
              </w:rPr>
            </w:pPr>
            <w:r>
              <w:t>литературное</w:t>
            </w:r>
          </w:p>
          <w:p w:rsidR="006963C5" w:rsidRDefault="006963C5" w:rsidP="0027680A">
            <w:pPr>
              <w:pStyle w:val="51"/>
              <w:framePr w:w="9709" w:h="3910" w:wrap="around" w:vAnchor="page" w:hAnchor="page" w:x="1236" w:y="10943"/>
              <w:shd w:val="clear" w:color="auto" w:fill="auto"/>
              <w:spacing w:line="324" w:lineRule="exact"/>
              <w:ind w:left="120"/>
              <w:rPr>
                <w:rFonts w:ascii="Arial Unicode MS" w:hAnsi="Arial Unicode MS" w:cs="Arial Unicode MS"/>
              </w:rPr>
            </w:pPr>
            <w:r>
              <w:t>чтение</w:t>
            </w:r>
          </w:p>
        </w:tc>
        <w:tc>
          <w:tcPr>
            <w:tcW w:w="6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63C5" w:rsidRDefault="006963C5" w:rsidP="0027680A">
            <w:pPr>
              <w:pStyle w:val="31"/>
              <w:framePr w:w="9709" w:h="3910" w:wrap="around" w:vAnchor="page" w:hAnchor="page" w:x="1236" w:y="10943"/>
              <w:shd w:val="clear" w:color="auto" w:fill="auto"/>
              <w:spacing w:line="320" w:lineRule="exact"/>
              <w:rPr>
                <w:rFonts w:ascii="Arial Unicode MS" w:hAnsi="Arial Unicode MS" w:cs="Arial Unicode MS"/>
              </w:rPr>
            </w:pPr>
            <w:r>
              <w:t>Формирование первоначальных представлений о русском языке как государственном языке Российской Федерации, как средстве общения людей разных национальностей в России и за рубежом. Развитие диалогической и монологической устной и письменной речи, коммуникативных умений, нравственных и эстетических чувств, способностей к творческой деятельности.</w:t>
            </w:r>
          </w:p>
        </w:tc>
      </w:tr>
    </w:tbl>
    <w:p w:rsidR="006963C5" w:rsidRDefault="006963C5" w:rsidP="006963C5">
      <w:pPr>
        <w:pStyle w:val="1"/>
        <w:framePr w:w="1076" w:h="180" w:hRule="exact" w:wrap="around" w:vAnchor="page" w:hAnchor="page" w:x="1222" w:y="16242"/>
        <w:rPr>
          <w:rFonts w:ascii="Arial Unicode MS" w:hAnsi="Arial Unicode MS" w:cs="Arial Unicode MS"/>
        </w:rPr>
      </w:pPr>
    </w:p>
    <w:p w:rsidR="006963C5" w:rsidRDefault="006963C5" w:rsidP="006963C5">
      <w:pPr>
        <w:rPr>
          <w:sz w:val="2"/>
          <w:szCs w:val="2"/>
        </w:rPr>
        <w:sectPr w:rsidR="006963C5">
          <w:pgSz w:w="11905" w:h="16837"/>
          <w:pgMar w:top="0" w:right="0" w:bottom="0" w:left="0" w:header="0" w:footer="0" w:gutter="0"/>
          <w:cols w:space="720"/>
          <w:noEndnote/>
          <w:docGrid w:linePitch="360"/>
        </w:sectPr>
      </w:pPr>
    </w:p>
    <w:p w:rsidR="006963C5" w:rsidRDefault="006963C5" w:rsidP="006963C5">
      <w:pPr>
        <w:framePr w:w="151" w:h="230" w:hRule="exact" w:wrap="around" w:vAnchor="page" w:hAnchor="page" w:x="6233" w:y="845"/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839"/>
        <w:gridCol w:w="2408"/>
        <w:gridCol w:w="6476"/>
      </w:tblGrid>
      <w:tr w:rsidR="006963C5" w:rsidTr="0027680A">
        <w:trPr>
          <w:trHeight w:val="2909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63C5" w:rsidRDefault="006963C5" w:rsidP="0027680A">
            <w:pPr>
              <w:pStyle w:val="51"/>
              <w:framePr w:w="9724" w:h="14540" w:wrap="around" w:vAnchor="page" w:hAnchor="page" w:x="1236" w:y="1381"/>
              <w:shd w:val="clear" w:color="auto" w:fill="auto"/>
              <w:spacing w:line="240" w:lineRule="auto"/>
              <w:ind w:left="120"/>
              <w:rPr>
                <w:rFonts w:ascii="Arial Unicode MS" w:hAnsi="Arial Unicode MS" w:cs="Arial Unicode MS"/>
              </w:rPr>
            </w:pPr>
            <w: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63C5" w:rsidRDefault="006963C5" w:rsidP="0027680A">
            <w:pPr>
              <w:pStyle w:val="51"/>
              <w:framePr w:w="9724" w:h="14540" w:wrap="around" w:vAnchor="page" w:hAnchor="page" w:x="1236" w:y="1381"/>
              <w:shd w:val="clear" w:color="auto" w:fill="auto"/>
              <w:spacing w:line="320" w:lineRule="exact"/>
              <w:ind w:left="120"/>
              <w:rPr>
                <w:rFonts w:ascii="Arial Unicode MS" w:hAnsi="Arial Unicode MS" w:cs="Arial Unicode MS"/>
              </w:rPr>
            </w:pPr>
            <w:r>
              <w:t>Родной язык и литературное чтение на родном языке</w:t>
            </w:r>
          </w:p>
        </w:tc>
        <w:tc>
          <w:tcPr>
            <w:tcW w:w="6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63C5" w:rsidRDefault="006963C5" w:rsidP="0027680A">
            <w:pPr>
              <w:pStyle w:val="31"/>
              <w:framePr w:w="9724" w:h="14540" w:wrap="around" w:vAnchor="page" w:hAnchor="page" w:x="1236" w:y="1381"/>
              <w:shd w:val="clear" w:color="auto" w:fill="auto"/>
              <w:spacing w:line="320" w:lineRule="exact"/>
              <w:rPr>
                <w:rFonts w:ascii="Arial Unicode MS" w:hAnsi="Arial Unicode MS" w:cs="Arial Unicode MS"/>
              </w:rPr>
            </w:pPr>
            <w:r>
              <w:t>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самосознания. Развитие диалогической и монологической устной и письменной речи на родном языке, коммуникативных умений, нравственных и эстетических чувств, способностей к творческой деятельности на родном языке.</w:t>
            </w:r>
          </w:p>
        </w:tc>
      </w:tr>
      <w:tr w:rsidR="006963C5" w:rsidTr="0027680A">
        <w:trPr>
          <w:trHeight w:val="3215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63C5" w:rsidRDefault="006963C5" w:rsidP="0027680A">
            <w:pPr>
              <w:pStyle w:val="51"/>
              <w:framePr w:w="9724" w:h="14540" w:wrap="around" w:vAnchor="page" w:hAnchor="page" w:x="1236" w:y="1381"/>
              <w:shd w:val="clear" w:color="auto" w:fill="auto"/>
              <w:spacing w:line="240" w:lineRule="auto"/>
              <w:ind w:left="120"/>
              <w:rPr>
                <w:rFonts w:ascii="Arial Unicode MS" w:hAnsi="Arial Unicode MS" w:cs="Arial Unicode MS"/>
              </w:rPr>
            </w:pPr>
            <w:r>
              <w:t>3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63C5" w:rsidRDefault="006963C5" w:rsidP="0027680A">
            <w:pPr>
              <w:pStyle w:val="51"/>
              <w:framePr w:w="9724" w:h="14540" w:wrap="around" w:vAnchor="page" w:hAnchor="page" w:x="1236" w:y="1381"/>
              <w:shd w:val="clear" w:color="auto" w:fill="auto"/>
              <w:spacing w:line="324" w:lineRule="exact"/>
              <w:ind w:left="120"/>
              <w:rPr>
                <w:rFonts w:ascii="Arial Unicode MS" w:hAnsi="Arial Unicode MS" w:cs="Arial Unicode MS"/>
              </w:rPr>
            </w:pPr>
            <w:r>
              <w:t>Иностранный язык</w:t>
            </w:r>
          </w:p>
        </w:tc>
        <w:tc>
          <w:tcPr>
            <w:tcW w:w="6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63C5" w:rsidRDefault="006963C5" w:rsidP="0027680A">
            <w:pPr>
              <w:pStyle w:val="31"/>
              <w:framePr w:w="9724" w:h="14540" w:wrap="around" w:vAnchor="page" w:hAnchor="page" w:x="1236" w:y="1381"/>
              <w:shd w:val="clear" w:color="auto" w:fill="auto"/>
              <w:spacing w:line="317" w:lineRule="exact"/>
              <w:rPr>
                <w:rFonts w:ascii="Arial Unicode MS" w:hAnsi="Arial Unicode MS" w:cs="Arial Unicode MS"/>
              </w:rPr>
            </w:pPr>
            <w:proofErr w:type="gramStart"/>
            <w:r>
              <w:t>Формирование дружелюбного отношения и толерантности к носителям другого языка на основе знакомства с жизнью своих сверстников в других странах, с детским фольклором и доступными образцами детской художественной литературы, формирование начальных навыков общения в устной и письменной форме с носителями иностранного языка, коммуникативных умений, нравственных и эстетических чувств, способностей к творческой деятельности на иностранном языке.</w:t>
            </w:r>
            <w:proofErr w:type="gramEnd"/>
          </w:p>
        </w:tc>
      </w:tr>
      <w:tr w:rsidR="006963C5" w:rsidTr="0027680A">
        <w:trPr>
          <w:trHeight w:val="1296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63C5" w:rsidRDefault="006963C5" w:rsidP="0027680A">
            <w:pPr>
              <w:pStyle w:val="51"/>
              <w:framePr w:w="9724" w:h="14540" w:wrap="around" w:vAnchor="page" w:hAnchor="page" w:x="1236" w:y="1381"/>
              <w:shd w:val="clear" w:color="auto" w:fill="auto"/>
              <w:spacing w:line="240" w:lineRule="auto"/>
              <w:ind w:left="120"/>
              <w:rPr>
                <w:rFonts w:ascii="Arial Unicode MS" w:hAnsi="Arial Unicode MS" w:cs="Arial Unicode MS"/>
              </w:rPr>
            </w:pPr>
            <w:r>
              <w:t>4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63C5" w:rsidRDefault="006963C5" w:rsidP="0027680A">
            <w:pPr>
              <w:pStyle w:val="51"/>
              <w:framePr w:w="9724" w:h="14540" w:wrap="around" w:vAnchor="page" w:hAnchor="page" w:x="1236" w:y="1381"/>
              <w:shd w:val="clear" w:color="auto" w:fill="auto"/>
              <w:spacing w:line="320" w:lineRule="exact"/>
              <w:ind w:left="120"/>
              <w:rPr>
                <w:rFonts w:ascii="Arial Unicode MS" w:hAnsi="Arial Unicode MS" w:cs="Arial Unicode MS"/>
              </w:rPr>
            </w:pPr>
            <w:r>
              <w:t>Математика и информатика</w:t>
            </w:r>
          </w:p>
        </w:tc>
        <w:tc>
          <w:tcPr>
            <w:tcW w:w="6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63C5" w:rsidRDefault="006963C5" w:rsidP="0027680A">
            <w:pPr>
              <w:pStyle w:val="31"/>
              <w:framePr w:w="9724" w:h="14540" w:wrap="around" w:vAnchor="page" w:hAnchor="page" w:x="1236" w:y="1381"/>
              <w:shd w:val="clear" w:color="auto" w:fill="auto"/>
              <w:spacing w:line="320" w:lineRule="exact"/>
              <w:rPr>
                <w:rFonts w:ascii="Arial Unicode MS" w:hAnsi="Arial Unicode MS" w:cs="Arial Unicode MS"/>
              </w:rPr>
            </w:pPr>
            <w:r>
              <w:t>Развитие математической речи, логического и алгоритмического мышления, воображения, обеспечение первоначальных представлений о компьютерной грамотности</w:t>
            </w:r>
          </w:p>
        </w:tc>
      </w:tr>
      <w:tr w:rsidR="006963C5" w:rsidTr="0027680A">
        <w:trPr>
          <w:trHeight w:val="3546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63C5" w:rsidRDefault="006963C5" w:rsidP="0027680A">
            <w:pPr>
              <w:pStyle w:val="51"/>
              <w:framePr w:w="9724" w:h="14540" w:wrap="around" w:vAnchor="page" w:hAnchor="page" w:x="1236" w:y="1381"/>
              <w:shd w:val="clear" w:color="auto" w:fill="auto"/>
              <w:spacing w:line="240" w:lineRule="auto"/>
              <w:ind w:left="120"/>
              <w:rPr>
                <w:rFonts w:ascii="Arial Unicode MS" w:hAnsi="Arial Unicode MS" w:cs="Arial Unicode MS"/>
              </w:rPr>
            </w:pPr>
            <w:r>
              <w:t>5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63C5" w:rsidRDefault="006963C5" w:rsidP="0027680A">
            <w:pPr>
              <w:pStyle w:val="51"/>
              <w:framePr w:w="9724" w:h="14540" w:wrap="around" w:vAnchor="page" w:hAnchor="page" w:x="1236" w:y="1381"/>
              <w:shd w:val="clear" w:color="auto" w:fill="auto"/>
              <w:spacing w:line="320" w:lineRule="exact"/>
              <w:ind w:left="120"/>
              <w:rPr>
                <w:rFonts w:ascii="Arial Unicode MS" w:hAnsi="Arial Unicode MS" w:cs="Arial Unicode MS"/>
              </w:rPr>
            </w:pPr>
            <w:r>
              <w:t>Обществознание и естествознание (Окружающий мир)</w:t>
            </w:r>
          </w:p>
        </w:tc>
        <w:tc>
          <w:tcPr>
            <w:tcW w:w="6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63C5" w:rsidRDefault="006963C5" w:rsidP="0027680A">
            <w:pPr>
              <w:pStyle w:val="31"/>
              <w:framePr w:w="9724" w:h="14540" w:wrap="around" w:vAnchor="page" w:hAnchor="page" w:x="1236" w:y="1381"/>
              <w:shd w:val="clear" w:color="auto" w:fill="auto"/>
              <w:spacing w:line="320" w:lineRule="exact"/>
              <w:rPr>
                <w:rFonts w:ascii="Arial Unicode MS" w:hAnsi="Arial Unicode MS" w:cs="Arial Unicode MS"/>
              </w:rPr>
            </w:pPr>
            <w:r>
              <w:t>Формирование уважительного отношения к семье, населенному пункту, региону, России, истории, культуре, природе нашей страны, ее современной жизни. Осознание ценности, целостности и многообразия окружающего мира, своего места в нем. Формирование модели безопасного поведения в условиях повседневной жизни и в различных опасных и чрезвычайных ситуациях. Формирование психологической культуры и компетенции для обеспечения эффективного и безопасного взаимодействия в социуме.</w:t>
            </w:r>
          </w:p>
        </w:tc>
      </w:tr>
      <w:tr w:rsidR="006963C5" w:rsidTr="0027680A">
        <w:trPr>
          <w:trHeight w:val="1944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63C5" w:rsidRDefault="006963C5" w:rsidP="0027680A">
            <w:pPr>
              <w:pStyle w:val="51"/>
              <w:framePr w:w="9724" w:h="14540" w:wrap="around" w:vAnchor="page" w:hAnchor="page" w:x="1236" w:y="1381"/>
              <w:shd w:val="clear" w:color="auto" w:fill="auto"/>
              <w:spacing w:line="240" w:lineRule="auto"/>
              <w:ind w:left="120"/>
              <w:rPr>
                <w:rFonts w:ascii="Arial Unicode MS" w:hAnsi="Arial Unicode MS" w:cs="Arial Unicode MS"/>
              </w:rPr>
            </w:pPr>
            <w:r>
              <w:t>6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63C5" w:rsidRDefault="006963C5" w:rsidP="0027680A">
            <w:pPr>
              <w:pStyle w:val="51"/>
              <w:framePr w:w="9724" w:h="14540" w:wrap="around" w:vAnchor="page" w:hAnchor="page" w:x="1236" w:y="1381"/>
              <w:shd w:val="clear" w:color="auto" w:fill="auto"/>
              <w:spacing w:line="320" w:lineRule="exact"/>
              <w:ind w:left="120"/>
              <w:rPr>
                <w:rFonts w:ascii="Arial Unicode MS" w:hAnsi="Arial Unicode MS" w:cs="Arial Unicode MS"/>
              </w:rPr>
            </w:pPr>
            <w:r>
              <w:t>Основы религиозных культур и светской этики</w:t>
            </w:r>
          </w:p>
        </w:tc>
        <w:tc>
          <w:tcPr>
            <w:tcW w:w="6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63C5" w:rsidRDefault="006963C5" w:rsidP="0027680A">
            <w:pPr>
              <w:pStyle w:val="31"/>
              <w:framePr w:w="9724" w:h="14540" w:wrap="around" w:vAnchor="page" w:hAnchor="page" w:x="1236" w:y="1381"/>
              <w:shd w:val="clear" w:color="auto" w:fill="auto"/>
              <w:spacing w:line="320" w:lineRule="exact"/>
              <w:rPr>
                <w:rFonts w:ascii="Arial Unicode MS" w:hAnsi="Arial Unicode MS" w:cs="Arial Unicode MS"/>
              </w:rPr>
            </w:pPr>
            <w:r>
              <w:t>Воспитание способности к духовному развитию, нравственному самосовершенствованию. Формирование первоначальных представлений о светской этике, об отечественных традиционных религиях, их роли в культуре, истории и современности России</w:t>
            </w:r>
          </w:p>
        </w:tc>
      </w:tr>
      <w:tr w:rsidR="006963C5" w:rsidTr="0027680A">
        <w:trPr>
          <w:trHeight w:val="1631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63C5" w:rsidRDefault="006963C5" w:rsidP="0027680A">
            <w:pPr>
              <w:pStyle w:val="51"/>
              <w:framePr w:w="9724" w:h="14540" w:wrap="around" w:vAnchor="page" w:hAnchor="page" w:x="1236" w:y="1381"/>
              <w:shd w:val="clear" w:color="auto" w:fill="auto"/>
              <w:spacing w:line="240" w:lineRule="auto"/>
              <w:ind w:left="120"/>
              <w:rPr>
                <w:rFonts w:ascii="Arial Unicode MS" w:hAnsi="Arial Unicode MS" w:cs="Arial Unicode MS"/>
              </w:rPr>
            </w:pPr>
            <w:r>
              <w:t>7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63C5" w:rsidRDefault="006963C5" w:rsidP="0027680A">
            <w:pPr>
              <w:pStyle w:val="51"/>
              <w:framePr w:w="9724" w:h="14540" w:wrap="around" w:vAnchor="page" w:hAnchor="page" w:x="1236" w:y="1381"/>
              <w:shd w:val="clear" w:color="auto" w:fill="auto"/>
              <w:spacing w:line="240" w:lineRule="auto"/>
              <w:ind w:left="120"/>
              <w:rPr>
                <w:rFonts w:ascii="Arial Unicode MS" w:hAnsi="Arial Unicode MS" w:cs="Arial Unicode MS"/>
              </w:rPr>
            </w:pPr>
            <w:r>
              <w:t>Искусство</w:t>
            </w:r>
          </w:p>
        </w:tc>
        <w:tc>
          <w:tcPr>
            <w:tcW w:w="6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63C5" w:rsidRDefault="006963C5" w:rsidP="0027680A">
            <w:pPr>
              <w:pStyle w:val="31"/>
              <w:framePr w:w="9724" w:h="14540" w:wrap="around" w:vAnchor="page" w:hAnchor="page" w:x="1236" w:y="1381"/>
              <w:shd w:val="clear" w:color="auto" w:fill="auto"/>
              <w:spacing w:line="317" w:lineRule="exact"/>
              <w:rPr>
                <w:rFonts w:ascii="Arial Unicode MS" w:hAnsi="Arial Unicode MS" w:cs="Arial Unicode MS"/>
              </w:rPr>
            </w:pPr>
            <w:r>
              <w:t>Развитие способностей к художественно- образному, эмоционально-ценностному восприятию произведений изобразительного и музыкального искусства, выражению в творческих работах своего отношения к окружающему миру</w:t>
            </w:r>
          </w:p>
        </w:tc>
      </w:tr>
    </w:tbl>
    <w:p w:rsidR="006963C5" w:rsidRDefault="006963C5" w:rsidP="006963C5">
      <w:pPr>
        <w:rPr>
          <w:sz w:val="2"/>
          <w:szCs w:val="2"/>
        </w:rPr>
        <w:sectPr w:rsidR="006963C5">
          <w:pgSz w:w="11905" w:h="16837"/>
          <w:pgMar w:top="0" w:right="0" w:bottom="0" w:left="0" w:header="0" w:footer="0" w:gutter="0"/>
          <w:cols w:space="720"/>
          <w:noEndnote/>
          <w:docGrid w:linePitch="360"/>
        </w:sectPr>
      </w:pPr>
    </w:p>
    <w:p w:rsidR="006963C5" w:rsidRDefault="006963C5" w:rsidP="006963C5">
      <w:pPr>
        <w:pStyle w:val="1"/>
        <w:framePr w:w="166" w:h="230" w:hRule="exact" w:wrap="around" w:vAnchor="page" w:hAnchor="page" w:x="6219" w:y="841"/>
        <w:rPr>
          <w:rFonts w:ascii="Arial Unicode MS" w:hAnsi="Arial Unicode MS" w:cs="Arial Unicode MS"/>
        </w:rPr>
      </w:pPr>
      <w:r>
        <w:rPr>
          <w:rStyle w:val="12pt"/>
        </w:rPr>
        <w:lastRenderedPageBreak/>
        <w:t>6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828"/>
        <w:gridCol w:w="2405"/>
        <w:gridCol w:w="6473"/>
      </w:tblGrid>
      <w:tr w:rsidR="006963C5" w:rsidTr="0027680A">
        <w:trPr>
          <w:trHeight w:val="228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63C5" w:rsidRDefault="006963C5" w:rsidP="0027680A">
            <w:pPr>
              <w:pStyle w:val="51"/>
              <w:framePr w:w="9706" w:h="4565" w:wrap="around" w:vAnchor="page" w:hAnchor="page" w:x="1236" w:y="1381"/>
              <w:shd w:val="clear" w:color="auto" w:fill="auto"/>
              <w:spacing w:line="240" w:lineRule="auto"/>
              <w:ind w:left="120"/>
              <w:rPr>
                <w:rFonts w:ascii="Arial Unicode MS" w:hAnsi="Arial Unicode MS" w:cs="Arial Unicode MS"/>
              </w:rPr>
            </w:pPr>
            <w:r>
              <w:t>8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63C5" w:rsidRDefault="006963C5" w:rsidP="0027680A">
            <w:pPr>
              <w:pStyle w:val="51"/>
              <w:framePr w:w="9706" w:h="4565" w:wrap="around" w:vAnchor="page" w:hAnchor="page" w:x="1236" w:y="1381"/>
              <w:shd w:val="clear" w:color="auto" w:fill="auto"/>
              <w:spacing w:line="240" w:lineRule="auto"/>
              <w:ind w:left="120"/>
              <w:rPr>
                <w:rFonts w:ascii="Arial Unicode MS" w:hAnsi="Arial Unicode MS" w:cs="Arial Unicode MS"/>
              </w:rPr>
            </w:pPr>
            <w:r>
              <w:t>Технология</w:t>
            </w:r>
          </w:p>
        </w:tc>
        <w:tc>
          <w:tcPr>
            <w:tcW w:w="6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63C5" w:rsidRDefault="006963C5" w:rsidP="0027680A">
            <w:pPr>
              <w:pStyle w:val="31"/>
              <w:framePr w:w="9706" w:h="4565" w:wrap="around" w:vAnchor="page" w:hAnchor="page" w:x="1236" w:y="1381"/>
              <w:shd w:val="clear" w:color="auto" w:fill="auto"/>
              <w:spacing w:line="320" w:lineRule="exact"/>
              <w:rPr>
                <w:rFonts w:ascii="Arial Unicode MS" w:hAnsi="Arial Unicode MS" w:cs="Arial Unicode MS"/>
              </w:rPr>
            </w:pPr>
            <w:r>
              <w:t>Формирование опыта как основы обучения и познания, осуществление поисково-аналитической деятельности для практического решения прикладных задач с использованием знаний, полученных при изучении других учебных предметов, формирование первоначального опыта практической преобразовательной деятельности</w:t>
            </w:r>
          </w:p>
        </w:tc>
      </w:tr>
      <w:tr w:rsidR="006963C5" w:rsidTr="0027680A">
        <w:trPr>
          <w:trHeight w:val="228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63C5" w:rsidRDefault="006963C5" w:rsidP="0027680A">
            <w:pPr>
              <w:pStyle w:val="51"/>
              <w:framePr w:w="9706" w:h="4565" w:wrap="around" w:vAnchor="page" w:hAnchor="page" w:x="1236" w:y="1381"/>
              <w:shd w:val="clear" w:color="auto" w:fill="auto"/>
              <w:spacing w:line="240" w:lineRule="auto"/>
              <w:ind w:left="120"/>
              <w:rPr>
                <w:rFonts w:ascii="Arial Unicode MS" w:hAnsi="Arial Unicode MS" w:cs="Arial Unicode MS"/>
              </w:rPr>
            </w:pPr>
            <w:r>
              <w:t>9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63C5" w:rsidRDefault="006963C5" w:rsidP="0027680A">
            <w:pPr>
              <w:pStyle w:val="51"/>
              <w:framePr w:w="9706" w:h="4565" w:wrap="around" w:vAnchor="page" w:hAnchor="page" w:x="1236" w:y="1381"/>
              <w:shd w:val="clear" w:color="auto" w:fill="auto"/>
              <w:spacing w:line="324" w:lineRule="exact"/>
              <w:ind w:left="120"/>
              <w:rPr>
                <w:rFonts w:ascii="Arial Unicode MS" w:hAnsi="Arial Unicode MS" w:cs="Arial Unicode MS"/>
              </w:rPr>
            </w:pPr>
            <w:r>
              <w:t>Физическая культура</w:t>
            </w:r>
          </w:p>
        </w:tc>
        <w:tc>
          <w:tcPr>
            <w:tcW w:w="6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63C5" w:rsidRDefault="006963C5" w:rsidP="0027680A">
            <w:pPr>
              <w:pStyle w:val="31"/>
              <w:framePr w:w="9706" w:h="4565" w:wrap="around" w:vAnchor="page" w:hAnchor="page" w:x="1236" w:y="1381"/>
              <w:shd w:val="clear" w:color="auto" w:fill="auto"/>
              <w:spacing w:line="317" w:lineRule="exact"/>
              <w:rPr>
                <w:rFonts w:ascii="Arial Unicode MS" w:hAnsi="Arial Unicode MS" w:cs="Arial Unicode MS"/>
              </w:rPr>
            </w:pPr>
            <w:r>
              <w:t xml:space="preserve">Укрепление здоровья, содействие гармоничному физическому, нравственному и социальному развитию, успешному обучению, формирование первоначальных умений </w:t>
            </w:r>
            <w:proofErr w:type="spellStart"/>
            <w:r>
              <w:t>саморегуляции</w:t>
            </w:r>
            <w:proofErr w:type="spellEnd"/>
            <w:r>
              <w:t xml:space="preserve"> средствами физической культуры. Формирование установки на сохранение и укрепление здоровья, навыков здорового и безопасного образа жизни.</w:t>
            </w:r>
          </w:p>
        </w:tc>
      </w:tr>
    </w:tbl>
    <w:p w:rsidR="006963C5" w:rsidRDefault="006963C5" w:rsidP="006963C5">
      <w:pPr>
        <w:pStyle w:val="51"/>
        <w:framePr w:w="10156" w:h="9032" w:hRule="exact" w:wrap="around" w:vAnchor="page" w:hAnchor="page" w:x="1236" w:y="6295"/>
        <w:spacing w:line="479" w:lineRule="exact"/>
        <w:ind w:left="720"/>
        <w:rPr>
          <w:rFonts w:ascii="Arial Unicode MS" w:hAnsi="Arial Unicode MS" w:cs="Arial Unicode MS"/>
        </w:rPr>
      </w:pPr>
      <w:r>
        <w:t>5. Пункт 19.5 изложить в следующей редакции:</w:t>
      </w:r>
    </w:p>
    <w:p w:rsidR="006963C5" w:rsidRDefault="006963C5" w:rsidP="006963C5">
      <w:pPr>
        <w:pStyle w:val="a3"/>
        <w:framePr w:w="10156" w:h="9032" w:hRule="exact" w:wrap="around" w:vAnchor="page" w:hAnchor="page" w:x="1236" w:y="6295"/>
        <w:spacing w:before="0" w:line="479" w:lineRule="exact"/>
        <w:ind w:left="20" w:firstLine="700"/>
        <w:rPr>
          <w:rFonts w:ascii="Arial Unicode MS" w:hAnsi="Arial Unicode MS" w:cs="Arial Unicode MS"/>
        </w:rPr>
      </w:pPr>
      <w:r>
        <w:t>«19.5. Рабочие программы учебных предметов, курсов, в том числе внеурочной деятельности должны обеспечивать достижение планируемых результатов освоения основной образовательной программы начального общего образования.</w:t>
      </w:r>
    </w:p>
    <w:p w:rsidR="006963C5" w:rsidRDefault="006963C5" w:rsidP="006963C5">
      <w:pPr>
        <w:pStyle w:val="a3"/>
        <w:framePr w:w="10156" w:h="9032" w:hRule="exact" w:wrap="around" w:vAnchor="page" w:hAnchor="page" w:x="1236" w:y="6295"/>
        <w:spacing w:before="0" w:line="479" w:lineRule="exact"/>
        <w:ind w:left="20" w:firstLine="700"/>
        <w:rPr>
          <w:rFonts w:ascii="Arial Unicode MS" w:hAnsi="Arial Unicode MS" w:cs="Arial Unicode MS"/>
        </w:rPr>
      </w:pPr>
      <w:r>
        <w:t>Рабочие программы отдельных учебных предметов, курсов, в том числе внеурочной деятельности разрабатываются на основе требований к результатам освоения основной образовательной программы начального общего образования с учетом программ, включенных в ее структуру.</w:t>
      </w:r>
    </w:p>
    <w:p w:rsidR="006963C5" w:rsidRDefault="006963C5" w:rsidP="006963C5">
      <w:pPr>
        <w:pStyle w:val="51"/>
        <w:framePr w:w="10156" w:h="9032" w:hRule="exact" w:wrap="around" w:vAnchor="page" w:hAnchor="page" w:x="1236" w:y="6295"/>
        <w:spacing w:line="479" w:lineRule="exact"/>
        <w:ind w:left="720"/>
        <w:rPr>
          <w:rFonts w:ascii="Arial Unicode MS" w:hAnsi="Arial Unicode MS" w:cs="Arial Unicode MS"/>
        </w:rPr>
      </w:pPr>
      <w:r>
        <w:t>Рабочие программы учебных предметов, курсов должны содержать:</w:t>
      </w:r>
    </w:p>
    <w:p w:rsidR="006963C5" w:rsidRDefault="006963C5" w:rsidP="006963C5">
      <w:pPr>
        <w:pStyle w:val="51"/>
        <w:framePr w:w="10156" w:h="9032" w:hRule="exact" w:wrap="around" w:vAnchor="page" w:hAnchor="page" w:x="1236" w:y="6295"/>
        <w:numPr>
          <w:ilvl w:val="6"/>
          <w:numId w:val="1"/>
        </w:numPr>
        <w:tabs>
          <w:tab w:val="left" w:pos="990"/>
        </w:tabs>
        <w:spacing w:line="479" w:lineRule="exact"/>
        <w:ind w:left="720"/>
      </w:pPr>
      <w:r>
        <w:t>планируемые результаты освоения учебного предмета, курса;</w:t>
      </w:r>
    </w:p>
    <w:p w:rsidR="006963C5" w:rsidRDefault="006963C5" w:rsidP="006963C5">
      <w:pPr>
        <w:pStyle w:val="51"/>
        <w:framePr w:w="10156" w:h="9032" w:hRule="exact" w:wrap="around" w:vAnchor="page" w:hAnchor="page" w:x="1236" w:y="6295"/>
        <w:numPr>
          <w:ilvl w:val="6"/>
          <w:numId w:val="1"/>
        </w:numPr>
        <w:tabs>
          <w:tab w:val="left" w:pos="1019"/>
        </w:tabs>
        <w:spacing w:line="479" w:lineRule="exact"/>
        <w:ind w:left="720"/>
      </w:pPr>
      <w:r>
        <w:t>содержание учебного предмета, курса;</w:t>
      </w:r>
    </w:p>
    <w:p w:rsidR="006963C5" w:rsidRDefault="006963C5" w:rsidP="006963C5">
      <w:pPr>
        <w:pStyle w:val="a3"/>
        <w:framePr w:w="10156" w:h="9032" w:hRule="exact" w:wrap="around" w:vAnchor="page" w:hAnchor="page" w:x="1236" w:y="6295"/>
        <w:numPr>
          <w:ilvl w:val="6"/>
          <w:numId w:val="1"/>
        </w:numPr>
        <w:tabs>
          <w:tab w:val="left" w:pos="1050"/>
        </w:tabs>
        <w:spacing w:before="0" w:line="479" w:lineRule="exact"/>
        <w:ind w:left="20" w:firstLine="700"/>
      </w:pPr>
      <w:r>
        <w:t>тематическое планирование с указанием количества часов, отводимых на освоение каждой темы.</w:t>
      </w:r>
    </w:p>
    <w:p w:rsidR="006963C5" w:rsidRDefault="006963C5" w:rsidP="006963C5">
      <w:pPr>
        <w:pStyle w:val="51"/>
        <w:framePr w:w="10156" w:h="9032" w:hRule="exact" w:wrap="around" w:vAnchor="page" w:hAnchor="page" w:x="1236" w:y="6295"/>
        <w:spacing w:line="479" w:lineRule="exact"/>
        <w:ind w:left="720"/>
        <w:rPr>
          <w:rFonts w:ascii="Arial Unicode MS" w:hAnsi="Arial Unicode MS" w:cs="Arial Unicode MS"/>
        </w:rPr>
      </w:pPr>
      <w:r>
        <w:t>Рабочие программы курсов внеурочной деятельности должны содержать:</w:t>
      </w:r>
    </w:p>
    <w:p w:rsidR="006963C5" w:rsidRDefault="006963C5" w:rsidP="006963C5">
      <w:pPr>
        <w:pStyle w:val="51"/>
        <w:framePr w:w="10156" w:h="9032" w:hRule="exact" w:wrap="around" w:vAnchor="page" w:hAnchor="page" w:x="1236" w:y="6295"/>
        <w:numPr>
          <w:ilvl w:val="7"/>
          <w:numId w:val="1"/>
        </w:numPr>
        <w:tabs>
          <w:tab w:val="left" w:pos="954"/>
        </w:tabs>
        <w:spacing w:line="479" w:lineRule="exact"/>
        <w:ind w:left="720"/>
      </w:pPr>
      <w:r>
        <w:t>результаты освоения курса внеурочной деятельности;</w:t>
      </w:r>
    </w:p>
    <w:p w:rsidR="006963C5" w:rsidRDefault="006963C5" w:rsidP="006963C5">
      <w:pPr>
        <w:pStyle w:val="a3"/>
        <w:framePr w:w="10156" w:h="9032" w:hRule="exact" w:wrap="around" w:vAnchor="page" w:hAnchor="page" w:x="1236" w:y="6295"/>
        <w:numPr>
          <w:ilvl w:val="7"/>
          <w:numId w:val="1"/>
        </w:numPr>
        <w:tabs>
          <w:tab w:val="left" w:pos="1042"/>
        </w:tabs>
        <w:spacing w:before="0" w:line="500" w:lineRule="exact"/>
        <w:ind w:left="20" w:firstLine="700"/>
      </w:pPr>
      <w:r>
        <w:t>содержание курса внеурочной деятельности с указанием форм организации и видов деятельности;</w:t>
      </w:r>
    </w:p>
    <w:p w:rsidR="006963C5" w:rsidRDefault="006963C5" w:rsidP="006963C5">
      <w:pPr>
        <w:pStyle w:val="51"/>
        <w:framePr w:w="10156" w:h="9032" w:hRule="exact" w:wrap="around" w:vAnchor="page" w:hAnchor="page" w:x="1236" w:y="6295"/>
        <w:numPr>
          <w:ilvl w:val="7"/>
          <w:numId w:val="1"/>
        </w:numPr>
        <w:tabs>
          <w:tab w:val="left" w:pos="986"/>
        </w:tabs>
        <w:spacing w:before="190" w:line="240" w:lineRule="auto"/>
        <w:ind w:left="720"/>
      </w:pPr>
      <w:r>
        <w:t>тематическое планирование».</w:t>
      </w:r>
    </w:p>
    <w:p w:rsidR="006963C5" w:rsidRDefault="006963C5"/>
    <w:sectPr w:rsidR="006963C5" w:rsidSect="00231B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0"/>
    <w:lvl w:ilvl="0" w:tplc="000F4241">
      <w:start w:val="1"/>
      <w:numFmt w:val="decimal"/>
      <w:lvlText w:val="%1)"/>
      <w:lvlJc w:val="left"/>
      <w:rPr>
        <w:sz w:val="24"/>
        <w:szCs w:val="24"/>
      </w:rPr>
    </w:lvl>
    <w:lvl w:ilvl="1" w:tplc="000F4242">
      <w:start w:val="1"/>
      <w:numFmt w:val="decimal"/>
      <w:lvlText w:val="%2)"/>
      <w:lvlJc w:val="left"/>
      <w:rPr>
        <w:sz w:val="24"/>
        <w:szCs w:val="24"/>
      </w:rPr>
    </w:lvl>
    <w:lvl w:ilvl="2" w:tplc="000F4243">
      <w:start w:val="1"/>
      <w:numFmt w:val="decimal"/>
      <w:lvlText w:val="%3)"/>
      <w:lvlJc w:val="left"/>
      <w:rPr>
        <w:sz w:val="24"/>
        <w:szCs w:val="24"/>
      </w:rPr>
    </w:lvl>
    <w:lvl w:ilvl="3" w:tplc="000F4244">
      <w:start w:val="1"/>
      <w:numFmt w:val="decimal"/>
      <w:lvlText w:val="%4)"/>
      <w:lvlJc w:val="left"/>
      <w:rPr>
        <w:sz w:val="24"/>
        <w:szCs w:val="24"/>
      </w:rPr>
    </w:lvl>
    <w:lvl w:ilvl="4" w:tplc="000F4245">
      <w:start w:val="1"/>
      <w:numFmt w:val="decimal"/>
      <w:lvlText w:val="%5)"/>
      <w:lvlJc w:val="left"/>
      <w:rPr>
        <w:sz w:val="24"/>
        <w:szCs w:val="24"/>
      </w:rPr>
    </w:lvl>
    <w:lvl w:ilvl="5" w:tplc="000F4246">
      <w:start w:val="3"/>
      <w:numFmt w:val="decimal"/>
      <w:lvlText w:val="%6."/>
      <w:lvlJc w:val="left"/>
      <w:rPr>
        <w:sz w:val="24"/>
        <w:szCs w:val="24"/>
      </w:rPr>
    </w:lvl>
    <w:lvl w:ilvl="6" w:tplc="000F4247">
      <w:start w:val="1"/>
      <w:numFmt w:val="decimal"/>
      <w:lvlText w:val="%7)"/>
      <w:lvlJc w:val="left"/>
      <w:rPr>
        <w:sz w:val="24"/>
        <w:szCs w:val="24"/>
      </w:rPr>
    </w:lvl>
    <w:lvl w:ilvl="7" w:tplc="000F4248">
      <w:start w:val="1"/>
      <w:numFmt w:val="decimal"/>
      <w:lvlText w:val="%8)"/>
      <w:lvlJc w:val="left"/>
      <w:rPr>
        <w:sz w:val="24"/>
        <w:szCs w:val="24"/>
      </w:rPr>
    </w:lvl>
    <w:lvl w:ilvl="8" w:tplc="000F4249">
      <w:start w:val="1"/>
      <w:numFmt w:val="decimal"/>
      <w:lvlText w:val="%9)"/>
      <w:lvlJc w:val="left"/>
      <w:rPr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963C5"/>
    <w:rsid w:val="00064610"/>
    <w:rsid w:val="00231BE7"/>
    <w:rsid w:val="002D0819"/>
    <w:rsid w:val="006963C5"/>
    <w:rsid w:val="008A7530"/>
    <w:rsid w:val="00AC4F75"/>
    <w:rsid w:val="00F54E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3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"/>
    <w:basedOn w:val="a0"/>
    <w:link w:val="31"/>
    <w:uiPriority w:val="99"/>
    <w:rsid w:val="006963C5"/>
    <w:rPr>
      <w:rFonts w:ascii="Times New Roman" w:hAnsi="Times New Roman" w:cs="Times New Roman"/>
      <w:sz w:val="24"/>
      <w:szCs w:val="24"/>
      <w:shd w:val="clear" w:color="auto" w:fill="FFFFFF"/>
    </w:rPr>
  </w:style>
  <w:style w:type="paragraph" w:styleId="a3">
    <w:name w:val="Body Text"/>
    <w:basedOn w:val="a"/>
    <w:link w:val="a4"/>
    <w:uiPriority w:val="99"/>
    <w:rsid w:val="006963C5"/>
    <w:pPr>
      <w:shd w:val="clear" w:color="auto" w:fill="FFFFFF"/>
      <w:spacing w:before="720" w:after="0" w:line="372" w:lineRule="exact"/>
      <w:ind w:firstLine="680"/>
      <w:jc w:val="both"/>
    </w:pPr>
    <w:rPr>
      <w:rFonts w:ascii="Times New Roman" w:eastAsia="Arial Unicode MS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uiPriority w:val="99"/>
    <w:rsid w:val="006963C5"/>
    <w:rPr>
      <w:rFonts w:ascii="Times New Roman" w:eastAsia="Arial Unicode MS" w:hAnsi="Times New Roman" w:cs="Times New Roman"/>
      <w:sz w:val="24"/>
      <w:szCs w:val="24"/>
      <w:shd w:val="clear" w:color="auto" w:fill="FFFFFF"/>
      <w:lang w:eastAsia="ru-RU"/>
    </w:rPr>
  </w:style>
  <w:style w:type="character" w:customStyle="1" w:styleId="a5">
    <w:name w:val="Колонтитул"/>
    <w:basedOn w:val="a0"/>
    <w:link w:val="1"/>
    <w:uiPriority w:val="99"/>
    <w:rsid w:val="006963C5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12pt">
    <w:name w:val="Колонтитул + 12 pt"/>
    <w:basedOn w:val="a5"/>
    <w:uiPriority w:val="99"/>
    <w:rsid w:val="006963C5"/>
    <w:rPr>
      <w:sz w:val="22"/>
      <w:szCs w:val="22"/>
    </w:rPr>
  </w:style>
  <w:style w:type="paragraph" w:customStyle="1" w:styleId="31">
    <w:name w:val="Основной текст (3)1"/>
    <w:basedOn w:val="a"/>
    <w:link w:val="3"/>
    <w:uiPriority w:val="99"/>
    <w:rsid w:val="006963C5"/>
    <w:pPr>
      <w:shd w:val="clear" w:color="auto" w:fill="FFFFFF"/>
      <w:spacing w:after="0" w:line="319" w:lineRule="exact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1">
    <w:name w:val="Колонтитул1"/>
    <w:basedOn w:val="a"/>
    <w:link w:val="a5"/>
    <w:uiPriority w:val="99"/>
    <w:rsid w:val="006963C5"/>
    <w:pPr>
      <w:shd w:val="clear" w:color="auto" w:fill="FFFFFF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5">
    <w:name w:val="Основной текст (5)"/>
    <w:basedOn w:val="a0"/>
    <w:link w:val="51"/>
    <w:uiPriority w:val="99"/>
    <w:rsid w:val="006963C5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11">
    <w:name w:val="Основной текст (11)"/>
    <w:basedOn w:val="a0"/>
    <w:link w:val="111"/>
    <w:uiPriority w:val="99"/>
    <w:rsid w:val="006963C5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112">
    <w:name w:val="Основной текст (11)2"/>
    <w:basedOn w:val="11"/>
    <w:uiPriority w:val="99"/>
    <w:rsid w:val="006963C5"/>
    <w:rPr>
      <w:u w:val="single"/>
      <w:lang w:val="en-US" w:eastAsia="en-US"/>
    </w:rPr>
  </w:style>
  <w:style w:type="character" w:customStyle="1" w:styleId="12">
    <w:name w:val="Основной текст (12)"/>
    <w:basedOn w:val="a0"/>
    <w:link w:val="121"/>
    <w:uiPriority w:val="99"/>
    <w:rsid w:val="006963C5"/>
    <w:rPr>
      <w:rFonts w:ascii="Times New Roman" w:hAnsi="Times New Roman" w:cs="Times New Roman"/>
      <w:sz w:val="24"/>
      <w:szCs w:val="24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6963C5"/>
    <w:pPr>
      <w:shd w:val="clear" w:color="auto" w:fill="FFFFFF"/>
      <w:spacing w:after="0" w:line="367" w:lineRule="exact"/>
    </w:pPr>
    <w:rPr>
      <w:rFonts w:ascii="Times New Roman" w:hAnsi="Times New Roman" w:cs="Times New Roman"/>
      <w:sz w:val="24"/>
      <w:szCs w:val="24"/>
    </w:rPr>
  </w:style>
  <w:style w:type="paragraph" w:customStyle="1" w:styleId="111">
    <w:name w:val="Основной текст (11)1"/>
    <w:basedOn w:val="a"/>
    <w:link w:val="11"/>
    <w:uiPriority w:val="99"/>
    <w:rsid w:val="006963C5"/>
    <w:pPr>
      <w:shd w:val="clear" w:color="auto" w:fill="FFFFFF"/>
      <w:spacing w:after="420" w:line="240" w:lineRule="atLeast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121">
    <w:name w:val="Основной текст (12)1"/>
    <w:basedOn w:val="a"/>
    <w:link w:val="12"/>
    <w:uiPriority w:val="99"/>
    <w:rsid w:val="006963C5"/>
    <w:pPr>
      <w:shd w:val="clear" w:color="auto" w:fill="FFFFFF"/>
      <w:spacing w:after="0" w:line="324" w:lineRule="exact"/>
      <w:jc w:val="right"/>
    </w:pPr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69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963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1369</Words>
  <Characters>7806</Characters>
  <Application>Microsoft Office Word</Application>
  <DocSecurity>0</DocSecurity>
  <Lines>65</Lines>
  <Paragraphs>18</Paragraphs>
  <ScaleCrop>false</ScaleCrop>
  <Company>SPecialiST RePack</Company>
  <LinksUpToDate>false</LinksUpToDate>
  <CharactersWithSpaces>9157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Fairuza_2</dc:creator>
  <cp:lastModifiedBy>Fairuza_2</cp:lastModifiedBy>
  <cp:revision>2</cp:revision>
  <dcterms:created xsi:type="dcterms:W3CDTF">2019-03-04T10:44:00Z</dcterms:created>
  <dcterms:modified xsi:type="dcterms:W3CDTF">2019-03-04T10:44:00Z</dcterms:modified>
</cp:coreProperties>
</file>